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07"/>
        <w:gridCol w:w="577"/>
        <w:gridCol w:w="2296"/>
      </w:tblGrid>
      <w:tr w:rsidR="00CB44CE">
        <w:tc>
          <w:tcPr>
            <w:tcW w:w="4680" w:type="dxa"/>
            <w:gridSpan w:val="3"/>
          </w:tcPr>
          <w:p w:rsidR="00CB44CE" w:rsidRDefault="00671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CB44CE" w:rsidRDefault="00671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CB44CE" w:rsidRDefault="00671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CB44CE" w:rsidRDefault="00671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CB44CE" w:rsidRDefault="00671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CB44CE" w:rsidRDefault="00CB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44CE" w:rsidRDefault="00671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 А С П О Р Я Ж Е Н И Е</w:t>
            </w:r>
          </w:p>
          <w:p w:rsidR="00CB44CE" w:rsidRDefault="00CB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44CE">
        <w:tc>
          <w:tcPr>
            <w:tcW w:w="18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4CE" w:rsidRDefault="002B7E73" w:rsidP="002B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716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966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716E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</w:tcPr>
          <w:p w:rsidR="00CB44CE" w:rsidRDefault="00671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4CE" w:rsidRDefault="002B7E73">
            <w:pPr>
              <w:tabs>
                <w:tab w:val="left" w:pos="588"/>
                <w:tab w:val="center" w:pos="7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6716E1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</w:tc>
      </w:tr>
      <w:tr w:rsidR="00CB44CE">
        <w:tc>
          <w:tcPr>
            <w:tcW w:w="4680" w:type="dxa"/>
            <w:gridSpan w:val="3"/>
          </w:tcPr>
          <w:p w:rsidR="00CB44CE" w:rsidRDefault="00671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Ташла</w:t>
            </w:r>
          </w:p>
        </w:tc>
      </w:tr>
      <w:tr w:rsidR="00CB44CE">
        <w:trPr>
          <w:trHeight w:val="110"/>
        </w:trPr>
        <w:tc>
          <w:tcPr>
            <w:tcW w:w="4680" w:type="dxa"/>
            <w:gridSpan w:val="3"/>
          </w:tcPr>
          <w:p w:rsidR="00CB44CE" w:rsidRDefault="00CB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44CE" w:rsidRDefault="006716E1" w:rsidP="002B7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 </w:t>
            </w:r>
            <w:r w:rsidR="002B7E73">
              <w:rPr>
                <w:rFonts w:ascii="Times New Roman" w:hAnsi="Times New Roman" w:cs="Times New Roman"/>
                <w:sz w:val="28"/>
                <w:szCs w:val="24"/>
              </w:rPr>
              <w:t xml:space="preserve">начале отопительного сезона </w:t>
            </w:r>
          </w:p>
          <w:p w:rsidR="002B7E73" w:rsidRDefault="002B7E73" w:rsidP="002B7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2021-2022 годов на территории </w:t>
            </w:r>
          </w:p>
          <w:p w:rsidR="002B7E73" w:rsidRDefault="002B7E73" w:rsidP="002B7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муниципального образования </w:t>
            </w:r>
          </w:p>
          <w:p w:rsidR="002B7E73" w:rsidRDefault="002B7E73" w:rsidP="002B7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Ташлинский сельсовет </w:t>
            </w:r>
          </w:p>
          <w:p w:rsidR="002B7E73" w:rsidRDefault="002B7E73" w:rsidP="002B7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района </w:t>
            </w:r>
          </w:p>
          <w:p w:rsidR="002B7E73" w:rsidRDefault="002B7E73" w:rsidP="002B7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Оренбургской области</w:t>
            </w:r>
          </w:p>
        </w:tc>
      </w:tr>
    </w:tbl>
    <w:p w:rsidR="00CB44CE" w:rsidRDefault="00CB44CE">
      <w:pPr>
        <w:pStyle w:val="a4"/>
        <w:rPr>
          <w:sz w:val="28"/>
          <w:szCs w:val="28"/>
        </w:rPr>
      </w:pPr>
    </w:p>
    <w:p w:rsidR="002B7E73" w:rsidRDefault="006716E1" w:rsidP="002B7E73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B7E73" w:rsidRDefault="002B7E73" w:rsidP="002B7E73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года № 131-ФЗ "Об общих принципах организации местного самоуправления в Российской Федерации", Уставом муниципального образования Ташлинский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области, в связи с понижением температуры наружного воздуха:</w:t>
      </w:r>
    </w:p>
    <w:p w:rsidR="002B7E73" w:rsidRDefault="002B7E73" w:rsidP="002B7E73">
      <w:pPr>
        <w:pStyle w:val="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начало отопительного сезона 2021-2022 годов на территории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сельсовета с 09 - 00 часов 1</w:t>
      </w:r>
      <w:r w:rsidR="000C0A2E">
        <w:rPr>
          <w:sz w:val="28"/>
          <w:szCs w:val="28"/>
        </w:rPr>
        <w:t>8</w:t>
      </w:r>
      <w:r>
        <w:rPr>
          <w:sz w:val="28"/>
          <w:szCs w:val="28"/>
        </w:rPr>
        <w:t>.09.2021 года.</w:t>
      </w:r>
    </w:p>
    <w:p w:rsidR="002B7E73" w:rsidRDefault="002B7E73" w:rsidP="002B7E73">
      <w:pPr>
        <w:pStyle w:val="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всем организациям, независимо от форм собственности, имеющим на балансе источники тепла, приступить к отпуску теплоносителя для отопления многоквартирных жилых домов, зданий, объектов социальной сферы, объектов промышленного, социально-культурного и другого назначения.</w:t>
      </w:r>
    </w:p>
    <w:p w:rsidR="002B7E73" w:rsidRDefault="002B7E73" w:rsidP="002B7E73">
      <w:pPr>
        <w:pStyle w:val="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B7E73" w:rsidRDefault="002B7E73" w:rsidP="002B7E73">
      <w:pPr>
        <w:pStyle w:val="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со дня его подписания и подлежит опубликованию на сайте администрации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в сети Интернет.</w:t>
      </w:r>
    </w:p>
    <w:p w:rsidR="002B7E73" w:rsidRDefault="002B7E73" w:rsidP="002B7E73">
      <w:pPr>
        <w:pStyle w:val="1"/>
        <w:jc w:val="both"/>
        <w:rPr>
          <w:sz w:val="28"/>
          <w:szCs w:val="28"/>
        </w:rPr>
      </w:pPr>
    </w:p>
    <w:p w:rsidR="002B7E73" w:rsidRDefault="002B7E73" w:rsidP="002B7E73">
      <w:pPr>
        <w:pStyle w:val="1"/>
        <w:jc w:val="both"/>
        <w:rPr>
          <w:sz w:val="28"/>
          <w:szCs w:val="28"/>
        </w:rPr>
      </w:pPr>
    </w:p>
    <w:p w:rsidR="002B7E73" w:rsidRDefault="002B7E73" w:rsidP="002B7E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Д.Н. Горшков</w:t>
      </w:r>
    </w:p>
    <w:p w:rsidR="002B7E73" w:rsidRDefault="002B7E73" w:rsidP="002B7E73">
      <w:pPr>
        <w:jc w:val="both"/>
        <w:rPr>
          <w:rFonts w:ascii="Times New Roman" w:hAnsi="Times New Roman"/>
          <w:sz w:val="28"/>
          <w:szCs w:val="28"/>
        </w:rPr>
      </w:pPr>
    </w:p>
    <w:p w:rsidR="002B7E73" w:rsidRDefault="002B7E73" w:rsidP="002B7E73">
      <w:pPr>
        <w:jc w:val="both"/>
        <w:rPr>
          <w:rFonts w:ascii="Calibri" w:hAnsi="Calibri"/>
          <w:sz w:val="28"/>
        </w:rPr>
      </w:pPr>
      <w:r>
        <w:rPr>
          <w:rFonts w:ascii="Times New Roman" w:hAnsi="Times New Roman"/>
          <w:sz w:val="28"/>
          <w:szCs w:val="28"/>
        </w:rPr>
        <w:t>Разослано: прокуратуре, администрации района, МУП «</w:t>
      </w:r>
      <w:proofErr w:type="spellStart"/>
      <w:r>
        <w:rPr>
          <w:rFonts w:ascii="Times New Roman" w:hAnsi="Times New Roman"/>
          <w:sz w:val="28"/>
          <w:szCs w:val="28"/>
        </w:rPr>
        <w:t>Ташлинское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ЖКХ», ООО «Тепло», МУ УО, ГБУЗ «</w:t>
      </w:r>
      <w:proofErr w:type="spellStart"/>
      <w:r>
        <w:rPr>
          <w:rFonts w:ascii="Times New Roman" w:hAnsi="Times New Roman"/>
          <w:sz w:val="28"/>
          <w:szCs w:val="28"/>
        </w:rPr>
        <w:t>Ташлинская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РБ», отдел культуры.</w:t>
      </w:r>
    </w:p>
    <w:p w:rsidR="002B7E73" w:rsidRDefault="002B7E73" w:rsidP="002B7E73"/>
    <w:sectPr w:rsidR="002B7E73" w:rsidSect="00CB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0B30"/>
    <w:multiLevelType w:val="hybridMultilevel"/>
    <w:tmpl w:val="CCCC36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5EE32"/>
    <w:multiLevelType w:val="singleLevel"/>
    <w:tmpl w:val="5A75EE32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35E52"/>
    <w:rsid w:val="00051660"/>
    <w:rsid w:val="000C0A2E"/>
    <w:rsid w:val="001D1808"/>
    <w:rsid w:val="002B7E73"/>
    <w:rsid w:val="0041450C"/>
    <w:rsid w:val="005D2C6E"/>
    <w:rsid w:val="0066348D"/>
    <w:rsid w:val="006716E1"/>
    <w:rsid w:val="0093462B"/>
    <w:rsid w:val="00A55AEC"/>
    <w:rsid w:val="00C35E52"/>
    <w:rsid w:val="00CB44CE"/>
    <w:rsid w:val="00F96656"/>
    <w:rsid w:val="5E221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C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B44CE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CB44CE"/>
    <w:rPr>
      <w:rFonts w:ascii="Times New Roman" w:hAnsi="Times New Roman" w:cs="Times New Roman"/>
      <w:sz w:val="22"/>
      <w:szCs w:val="22"/>
    </w:rPr>
  </w:style>
  <w:style w:type="paragraph" w:customStyle="1" w:styleId="msonormalbullet2gif">
    <w:name w:val="msonormalbullet2.gif"/>
    <w:basedOn w:val="a"/>
    <w:rsid w:val="00CB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2B7E7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  <customShpInfo spid="_x0000_s1029"/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2021-09-17T10:27:00Z</cp:lastPrinted>
  <dcterms:created xsi:type="dcterms:W3CDTF">2020-11-05T10:05:00Z</dcterms:created>
  <dcterms:modified xsi:type="dcterms:W3CDTF">2021-09-17T10:28:00Z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1049-11.2.0.9669</vt:lpwstr>
  </property>
</Properties>
</file>